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Blog Post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(Word Limit: 500-1000 words)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Description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Academic-based, referenced public-health focused blog posts may be created and submitted by individuals, partners, and/or organizations. Blogs will be copy-edited and all submitted content will be subject to the approval of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BCPHR Journal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 ensure it remains aligned to our mission, vision and academic standards. Preferred length is 500-1000 words per blog post.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Non-expedited, single blog post (including 1 image or table): $75.00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Expedited, single blog post (including 1 image or table): $100.00 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Full blog (non-expedited, minimum of 2 blogs per month; maximum of 10 blogs per month): $1,200 year (pre-payment required)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To request transfer of past blogs before uploading new content, please contact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communications@bcph.org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Publication Timeframe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Non-expedited: 4 weeks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Expedited: 2 weeks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Extra Features: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Coming soon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Each blog post includes 1 image or table with payment cost; additional images are $25.00 each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Dissemination of author-created social media post (3 copies of a promotional social media post regarding author’s blogs will be posted to Facebook, Instagram, and LinkedIn): $50.00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Addition of Sound Cloud file: $50.00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Embedded interview/video: $50.00 each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Additional Terms and Conditions: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All blog posts should be submitted to Scholastica with notation of “Expedited or Non-expedited Blog” as part of the title line (i.e. If  the blog post is entitled, “Lessons from COVID-19”, your Scholastica submission should be titled “Non-expedited Blog - Lessons from COVID-19”)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Videos &amp; Sound Cloud files will need to be sent to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BCPHR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to be uploaded and embedded from our YouTube account (size should generally be kept to less than 1 GB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and embedded videos cannot exceed 30 minutes)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Checklist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Use this template to format your submission, ensuring that it includes: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Cover Letter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(to be submitted on Scholastica)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Blog Post Title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Author(s) Photo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Author(s) Name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Post-Related Image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Body/Discussion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Acknowledgements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includes funding if work was financially supported (if applicable)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Disclosure Statement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Please disclose competing interests/conflicts of interest. If the author(s) do not have anything to disclose, please paste the following statement, “The author(s) have no relevant financial disclosures or conflicts of interest”.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Individual Author Biographies(s)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~100 words)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 Contact Details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(i.e., Facebook, LinkedIn, Twitter)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Formatting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Visit BCPHR’s online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Submission Preparation Guidelines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(BCPHR.org/BCPHR-submission-preparation/) for additional details on formatting (font, point sizes); language, tables, images and other media, figures, photographs, and style.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Cover Letter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Your submission should include a brief cover letter that outlines: </w:t>
        <w:br w:type="textWrapping"/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submission type (i.e., blog post.)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Word count (main-text only, excluding References, Figures, Tables, etc.)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named authors that have contributed to the submission, and whom grant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BCPHR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permission to if selected, publish their work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Indicate the name, address, and email of the corresponding author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Disclosure statement (i.e., indicating whether any of the authors have personal, commercial, or financial interests that are relevant to the research and opinions represented in the work submitted 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BCPHR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Attestation that the post is not currently under consideration by another publication and/or has not previously been published elsewhere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brief description of the background and relevance of the post to public health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references must be prepared and submitted according to the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American Medical Association (AMA) Style Guide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Visit the AMA Manual of Style online: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https://www.amamanualofstyle.com/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download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a guide here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or here: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tinyurl.com/AMAGuide-BCPHRprep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AMA uses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endnotes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with superscript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Arabic numerals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outside periods and commas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but inside colons and semicolons.</w:t>
        <w:br w:type="textWrapping"/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like this paper.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endnotes, the reference will appear as follows: 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Compston A. Papers I liked.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Lancet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2008;372(9648):1502-1517.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Citation Examples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Compston A, Coles A. Multiple sclerosis. The Lancet. 2008;372(9648):1502-1517.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Silverstein A, Silverstein VB, Nunn LS.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Cancer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. Minneapolis, MN: Twenty-First Century Books; 2006.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Drake AJ, Smith A, Betts PR, et al. Type 2 diabetes in obese white children.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Arch Dis Child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. 2002;86(3), 207-208. https://pubmed.ncbi.nlm.nih.gov/11861246. Accessed April 5,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Figures &amp; Tables:</w:t>
      </w:r>
    </w:p>
    <w:p w:rsidR="00000000" w:rsidDel="00000000" w:rsidP="00000000" w:rsidRDefault="00000000" w:rsidRPr="00000000" w14:paraId="0000005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80" w:before="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18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Figure: </w:t>
      </w:r>
    </w:p>
    <w:p w:rsidR="00000000" w:rsidDel="00000000" w:rsidP="00000000" w:rsidRDefault="00000000" w:rsidRPr="00000000" w14:paraId="0000005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Type figure legend and paste figure above the legend. Legends should not be part of the design, but kept as editable text in the document. 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Additional notes about Figures: 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spacing w:after="0" w:before="28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Figures are to be placed on separate pages with legends placed below each figure</w:t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spacing w:after="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Figures should be at least 300 DPI, submitted as JPEG, PNG, EPS, or SVG files</w:t>
      </w:r>
    </w:p>
    <w:p w:rsidR="00000000" w:rsidDel="00000000" w:rsidP="00000000" w:rsidRDefault="00000000" w:rsidRPr="00000000" w14:paraId="0000005D">
      <w:pPr>
        <w:numPr>
          <w:ilvl w:val="0"/>
          <w:numId w:val="7"/>
        </w:numPr>
        <w:spacing w:after="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may submit video or GIFs as well</w:t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spacing w:after="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Figures ideally should be submitted with a transparent background</w:t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spacing w:after="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Figures should be titled consecutively according to the order they appear in the text</w:t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spacing w:after="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Titles are to appear above the figure, in bold, Times New Roman, 12 pt font</w:t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spacing w:after="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Legends are to appear directly after the image, single-spaced, in Times New Roman, 12 pt font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spacing w:after="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Titles and legends should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be part of the image, but inserted as text in the document, above and below the figure image, respectively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spacing w:after="28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Text within figures should be single-spaced, in Times New Roman, 10 pt font</w:t>
      </w:r>
    </w:p>
    <w:p w:rsidR="00000000" w:rsidDel="00000000" w:rsidP="00000000" w:rsidRDefault="00000000" w:rsidRPr="00000000" w14:paraId="0000006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Table: </w:t>
      </w:r>
    </w:p>
    <w:p w:rsidR="00000000" w:rsidDel="00000000" w:rsidP="00000000" w:rsidRDefault="00000000" w:rsidRPr="00000000" w14:paraId="0000006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Type table title and paste table below the title. If including table legend, paste below the table. Please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DO NOT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insert images of tables. </w:t>
      </w:r>
    </w:p>
    <w:p w:rsidR="00000000" w:rsidDel="00000000" w:rsidP="00000000" w:rsidRDefault="00000000" w:rsidRPr="00000000" w14:paraId="0000006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Additional notes about Tables: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spacing w:after="0" w:before="28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Tables are to be placed at the end of the submission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spacing w:after="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Tables should be created using Word (please do not submit them as images)</w:t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spacing w:after="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Tables are to be numbered consecutively according to the order of citation in the text</w:t>
      </w:r>
    </w:p>
    <w:p w:rsidR="00000000" w:rsidDel="00000000" w:rsidP="00000000" w:rsidRDefault="00000000" w:rsidRPr="00000000" w14:paraId="0000006A">
      <w:pPr>
        <w:numPr>
          <w:ilvl w:val="0"/>
          <w:numId w:val="8"/>
        </w:numPr>
        <w:spacing w:after="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Titles are to be set above the table in bold Times New Roman, 12 pt font</w:t>
      </w:r>
    </w:p>
    <w:p w:rsidR="00000000" w:rsidDel="00000000" w:rsidP="00000000" w:rsidRDefault="00000000" w:rsidRPr="00000000" w14:paraId="0000006B">
      <w:pPr>
        <w:numPr>
          <w:ilvl w:val="0"/>
          <w:numId w:val="8"/>
        </w:numPr>
        <w:spacing w:after="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Table text and data are to be set in Times New Roman, 10 pt font, single space</w:t>
      </w:r>
    </w:p>
    <w:p w:rsidR="00000000" w:rsidDel="00000000" w:rsidP="00000000" w:rsidRDefault="00000000" w:rsidRPr="00000000" w14:paraId="0000006C">
      <w:pPr>
        <w:numPr>
          <w:ilvl w:val="0"/>
          <w:numId w:val="8"/>
        </w:numPr>
        <w:spacing w:after="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Legends are to be included below in non-bold Times New Roman, 8 pt font, and single-spaced</w:t>
      </w:r>
    </w:p>
    <w:p w:rsidR="00000000" w:rsidDel="00000000" w:rsidP="00000000" w:rsidRDefault="00000000" w:rsidRPr="00000000" w14:paraId="0000006D">
      <w:pPr>
        <w:numPr>
          <w:ilvl w:val="0"/>
          <w:numId w:val="8"/>
        </w:numPr>
        <w:spacing w:after="28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DO NOT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submit tables as images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Other Images/Media and Photographs: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Images and other media that are not part of figures may be submitted as follows: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before="2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Images should be inserted on separate pages 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Image files should be at least 300 DPI, submitted as JPEG, PNG, EPS, or SVG files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may submit high resolution video or GIFs as well. Do embed these in the document; but submit them separately.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Images ideally should be submitted with a transparent background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Images should be titled consecutively according to the order they appear in the text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Titles are to appear above the figure, in bold, Times New Roman, 12 pt font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Legends are to appear directly after the image, single-spaced, in Times New Roman, 12 pt font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Titles and legends should NOT be part of the image, but inserted as text in the document, above and below the figure image, respectively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28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Text within figures should be single-spaced, in Times New Roman, 10 pt font</w:t>
      </w:r>
    </w:p>
    <w:p w:rsidR="00000000" w:rsidDel="00000000" w:rsidP="00000000" w:rsidRDefault="00000000" w:rsidRPr="00000000" w14:paraId="0000007A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Additional notes about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Photographs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 </w:t>
      </w:r>
    </w:p>
    <w:p w:rsidR="00000000" w:rsidDel="00000000" w:rsidP="00000000" w:rsidRDefault="00000000" w:rsidRPr="00000000" w14:paraId="0000007B">
      <w:pPr>
        <w:numPr>
          <w:ilvl w:val="0"/>
          <w:numId w:val="8"/>
        </w:numPr>
        <w:spacing w:after="0" w:before="28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BCPHR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requires written permission or a signed waiver forms for all images depicting individuals, except in the case of crowd scenes or when persons are not identifiable.</w:t>
      </w:r>
    </w:p>
    <w:p w:rsidR="00000000" w:rsidDel="00000000" w:rsidP="00000000" w:rsidRDefault="00000000" w:rsidRPr="00000000" w14:paraId="0000007C">
      <w:pPr>
        <w:numPr>
          <w:ilvl w:val="0"/>
          <w:numId w:val="8"/>
        </w:numPr>
        <w:spacing w:after="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selected for publication,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BCPHR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will require copies of all permissions paperwork</w:t>
      </w:r>
    </w:p>
    <w:p w:rsidR="00000000" w:rsidDel="00000000" w:rsidP="00000000" w:rsidRDefault="00000000" w:rsidRPr="00000000" w14:paraId="0000007D">
      <w:pPr>
        <w:numPr>
          <w:ilvl w:val="0"/>
          <w:numId w:val="8"/>
        </w:numPr>
        <w:spacing w:after="28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Photographs must be submitted as PNG or TIFF files of 300 DPI or higher.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About the Author(s)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Please include a third-person biography for each author, as follows: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Example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Dr. Bob Smith, MD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  <w:t xml:space="preserve">Dr. Bob Smith is a professor of Psychology at Harvard University. His research areas include xxxxx and xxxx. He received his formal training at Yale University.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2"/>
        <w:szCs w:val="22"/>
      </w:rPr>
      <w:drawing>
        <wp:inline distB="114300" distT="114300" distL="114300" distR="114300">
          <wp:extent cx="2043113" cy="1482322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14823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ff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◊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ff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ff000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ff000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735C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735C3"/>
    <w:pPr>
      <w:ind w:left="720"/>
      <w:contextualSpacing w:val="1"/>
    </w:p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485740"/>
  </w:style>
  <w:style w:type="character" w:styleId="Hyperlink">
    <w:name w:val="Hyperlink"/>
    <w:basedOn w:val="DefaultParagraphFont"/>
    <w:uiPriority w:val="99"/>
    <w:unhideWhenUsed w:val="1"/>
    <w:rsid w:val="005909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4928A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28AA"/>
  </w:style>
  <w:style w:type="paragraph" w:styleId="Footer">
    <w:name w:val="footer"/>
    <w:basedOn w:val="Normal"/>
    <w:link w:val="FooterChar"/>
    <w:uiPriority w:val="99"/>
    <w:unhideWhenUsed w:val="1"/>
    <w:rsid w:val="004928A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28A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B50B6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B50B6"/>
    <w:rPr>
      <w:rFonts w:ascii="Times New Roman" w:cs="Times New Roman" w:hAnsi="Times New Roman"/>
      <w:sz w:val="18"/>
      <w:szCs w:val="18"/>
    </w:rPr>
  </w:style>
  <w:style w:type="character" w:styleId="jsgrdq" w:customStyle="1">
    <w:name w:val="jsgrdq"/>
    <w:basedOn w:val="DefaultParagraphFont"/>
    <w:rsid w:val="00AB50B6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AB50B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 w:val="1"/>
    <w:rsid w:val="00BB76A2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hphr.org/wp-content/uploads/2021/09/AMACitationGuide.pdf" TargetMode="External"/><Relationship Id="rId10" Type="http://schemas.openxmlformats.org/officeDocument/2006/relationships/hyperlink" Target="https://www.amamanualofstyle.com/" TargetMode="External"/><Relationship Id="rId13" Type="http://schemas.openxmlformats.org/officeDocument/2006/relationships/header" Target="header1.xml"/><Relationship Id="rId12" Type="http://schemas.openxmlformats.org/officeDocument/2006/relationships/hyperlink" Target="http://tinyurl.com/AMAGuide-HPHRpre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wl.purdue.edu/owl/research_and_citation/ama_style/index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mmunications@bcph.org" TargetMode="External"/><Relationship Id="rId8" Type="http://schemas.openxmlformats.org/officeDocument/2006/relationships/hyperlink" Target="http://hphr.org/hphr-submission-preparatio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qDwPA7Kh3Tlhc3zbidQ1GWBe1Q==">CgMxLjA4AHIhMWVXcWFfaFBjaUpaTy1SZWUyaXNqdXNRaGNybi1nVmJK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2023-12-19T18:34:00Z</dcterms:created>
</cp:coreProperties>
</file>